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  <w:lang w:eastAsia="zh-CN"/>
        </w:rPr>
        <w:t>武汉东湖新技术开发区市场</w:t>
      </w:r>
      <w:r>
        <w:rPr>
          <w:rFonts w:hint="eastAsia" w:ascii="方正小标宋简体" w:eastAsia="方正小标宋简体"/>
          <w:sz w:val="44"/>
          <w:szCs w:val="32"/>
        </w:rPr>
        <w:t>监督管理局</w:t>
      </w:r>
    </w:p>
    <w:p>
      <w:pPr>
        <w:spacing w:line="640" w:lineRule="exact"/>
        <w:jc w:val="center"/>
        <w:rPr>
          <w:rFonts w:hint="eastAsia"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关于不合格食品核查处置情况的通告</w:t>
      </w:r>
    </w:p>
    <w:p>
      <w:pPr>
        <w:spacing w:line="640" w:lineRule="exact"/>
        <w:jc w:val="center"/>
        <w:rPr>
          <w:rFonts w:hint="eastAsia" w:ascii="方正小标宋简体" w:eastAsia="方正小标宋简体"/>
          <w:sz w:val="4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现将</w:t>
      </w:r>
      <w:r>
        <w:rPr>
          <w:rFonts w:hint="eastAsia" w:eastAsia="仿宋_GB2312"/>
          <w:sz w:val="32"/>
          <w:szCs w:val="32"/>
          <w:lang w:val="en-US" w:eastAsia="zh-CN"/>
        </w:rPr>
        <w:t>报告编号为</w:t>
      </w:r>
      <w:r>
        <w:rPr>
          <w:rFonts w:hint="eastAsia" w:eastAsia="仿宋_GB2312"/>
          <w:sz w:val="32"/>
          <w:szCs w:val="32"/>
        </w:rPr>
        <w:t>XBJ26420142491933701</w:t>
      </w:r>
      <w:r>
        <w:rPr>
          <w:rFonts w:eastAsia="仿宋_GB2312"/>
          <w:sz w:val="32"/>
          <w:szCs w:val="32"/>
        </w:rPr>
        <w:t>不合格食品核查处置情况通告如下：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武汉市东湖新技术开发区九峰院子餐饮店的餐盘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抽检基本情况。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2026年4月13日抽自武汉市东湖新技术开发区九峰院子餐饮店的餐盘，经抽样检验，大肠菌群项目不符合GB 14934-2016《食品安全国家标准 消毒餐(饮)具》要求，检验结论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为不合格。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（二）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对企业违法违规行为依法处罚情况。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经</w:t>
      </w:r>
      <w:r>
        <w:rPr>
          <w:rFonts w:hint="eastAsia" w:eastAsia="仿宋_GB2312"/>
          <w:sz w:val="32"/>
          <w:szCs w:val="32"/>
          <w:lang w:val="en-US" w:eastAsia="zh-CN"/>
        </w:rPr>
        <w:t>查，当事人使用清洗消毒不合格餐盘的行为违反了《中华人民共和国食品安全法》第五十六条第二款“......餐饮服务提供者应当按照要求对餐具、饮具进行清洗消毒，不得使用未经清洗消毒的餐具、饮具；餐饮</w:t>
      </w:r>
      <w:bookmarkStart w:id="1" w:name="_GoBack"/>
      <w:bookmarkEnd w:id="1"/>
      <w:r>
        <w:rPr>
          <w:rFonts w:hint="eastAsia" w:eastAsia="仿宋_GB2312"/>
          <w:sz w:val="32"/>
          <w:szCs w:val="32"/>
          <w:lang w:val="en-US" w:eastAsia="zh-CN"/>
        </w:rPr>
        <w:t>服务提供者委托清洗消毒餐具、饮具的，应当委托符合本法规定条件的餐具、饮具集中消毒服务单位。”的规定。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本案无从轻、减轻、从重情节。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依据《中华人民共和国食品安全法》第一百二十六条第一款第五项“违反本法规定，有下列情形之一的，由县级以上人民政府食品药品监督管理部门责令改正，给予警告；拒不改正的，处五千元以上五万元以下罚款；情节严重的，责令停产停业，直至吊销许可证：......（五）餐具、饮具和盛放直接入口食品的容器，使用前未经洗净、消毒或者清洗消毒不合格，或者餐饮服务设施、设备未按规定定期维护、清洗、校验；”的规定，本局决定责令当事人立即改正违法行为，并给予当事人警告的行政处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（三）原因排查及整改情况。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我局执法人员对该单位餐具消毒工作进了全面检查，该单位积极配合调查，如实说明涉案产品来源，提供了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《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食品经营许可证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》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《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营业执照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》</w:t>
      </w:r>
      <w:r>
        <w:rPr>
          <w:rFonts w:hint="eastAsia" w:eastAsia="仿宋_GB2312"/>
          <w:sz w:val="32"/>
          <w:szCs w:val="32"/>
          <w:lang w:val="en-US" w:eastAsia="zh-CN"/>
        </w:rPr>
        <w:t>等相关证明文件。经查主要原因是员工操作不规范。针对以上原因，该单位已制定</w:t>
      </w:r>
      <w:bookmarkStart w:id="0" w:name="OLE_LINK1"/>
      <w:r>
        <w:rPr>
          <w:rFonts w:hint="eastAsia" w:eastAsia="仿宋_GB2312"/>
          <w:sz w:val="32"/>
          <w:szCs w:val="32"/>
          <w:lang w:val="en-US" w:eastAsia="zh-CN"/>
        </w:rPr>
        <w:t>整改措施：</w:t>
      </w:r>
      <w:bookmarkEnd w:id="0"/>
      <w:r>
        <w:rPr>
          <w:rFonts w:hint="default" w:eastAsia="仿宋_GB2312"/>
          <w:sz w:val="32"/>
          <w:szCs w:val="32"/>
          <w:lang w:val="en-US" w:eastAsia="zh-CN"/>
        </w:rPr>
        <w:t>一是</w:t>
      </w:r>
      <w:r>
        <w:rPr>
          <w:rFonts w:hint="eastAsia" w:eastAsia="仿宋_GB2312"/>
          <w:sz w:val="32"/>
          <w:szCs w:val="32"/>
          <w:lang w:val="en-US" w:eastAsia="zh-CN"/>
        </w:rPr>
        <w:t>加强员工培训，要求员工严格按照清洗消毒流程进行操作；二是餐具清洗完毕后进行高温消毒，消毒后的餐具应有保护措施，防止二次污染；三是更换洗碗机，做到冲洗和高温全覆盖。</w:t>
      </w:r>
    </w:p>
    <w:p>
      <w:pPr>
        <w:pStyle w:val="2"/>
        <w:ind w:left="0" w:leftChars="0" w:firstLine="0" w:firstLineChars="0"/>
        <w:rPr>
          <w:rFonts w:hint="eastAsia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0" w:firstLineChars="1000"/>
        <w:jc w:val="both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武汉东湖新技术开发区市场监督管理局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2026</w:t>
      </w:r>
      <w:r>
        <w:rPr>
          <w:rFonts w:hint="default" w:eastAsia="仿宋_GB2312"/>
          <w:sz w:val="32"/>
          <w:szCs w:val="32"/>
          <w:lang w:val="en-US" w:eastAsia="zh-CN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hint="default" w:eastAsia="仿宋_GB2312"/>
          <w:sz w:val="32"/>
          <w:szCs w:val="32"/>
          <w:lang w:val="en-US" w:eastAsia="zh-CN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27</w:t>
      </w:r>
      <w:r>
        <w:rPr>
          <w:rFonts w:hint="default" w:eastAsia="仿宋_GB2312"/>
          <w:sz w:val="32"/>
          <w:szCs w:val="32"/>
          <w:lang w:val="en-US" w:eastAsia="zh-CN"/>
        </w:rPr>
        <w:t>日</w:t>
      </w:r>
    </w:p>
    <w:sectPr>
      <w:footerReference r:id="rId3" w:type="default"/>
      <w:footerReference r:id="rId4" w:type="even"/>
      <w:pgSz w:w="11906" w:h="16838"/>
      <w:pgMar w:top="2098" w:right="1474" w:bottom="1984" w:left="1587" w:header="851" w:footer="124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9"/>
        <w:sz w:val="28"/>
        <w:szCs w:val="28"/>
      </w:rPr>
    </w:pP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rStyle w:val="9"/>
        <w:sz w:val="28"/>
        <w:szCs w:val="28"/>
      </w:rPr>
      <w:fldChar w:fldCharType="end"/>
    </w:r>
  </w:p>
  <w:p>
    <w:pPr>
      <w:pStyle w:val="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5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CDFA7"/>
    <w:multiLevelType w:val="singleLevel"/>
    <w:tmpl w:val="637CDFA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C421A"/>
    <w:rsid w:val="00A1011C"/>
    <w:rsid w:val="00D36FC9"/>
    <w:rsid w:val="01217279"/>
    <w:rsid w:val="013D55DB"/>
    <w:rsid w:val="01A4353C"/>
    <w:rsid w:val="01DE6774"/>
    <w:rsid w:val="01EA31F4"/>
    <w:rsid w:val="01F621E6"/>
    <w:rsid w:val="02564239"/>
    <w:rsid w:val="02AA0553"/>
    <w:rsid w:val="02EC42EB"/>
    <w:rsid w:val="0330501D"/>
    <w:rsid w:val="03997D22"/>
    <w:rsid w:val="03A36F29"/>
    <w:rsid w:val="03D85623"/>
    <w:rsid w:val="03EF7577"/>
    <w:rsid w:val="03EF7811"/>
    <w:rsid w:val="04166B5B"/>
    <w:rsid w:val="04432E8E"/>
    <w:rsid w:val="04704530"/>
    <w:rsid w:val="04911C70"/>
    <w:rsid w:val="049C027B"/>
    <w:rsid w:val="05265C77"/>
    <w:rsid w:val="05EA16A3"/>
    <w:rsid w:val="05F91121"/>
    <w:rsid w:val="066025A1"/>
    <w:rsid w:val="066E4438"/>
    <w:rsid w:val="0674160E"/>
    <w:rsid w:val="08266935"/>
    <w:rsid w:val="083C0153"/>
    <w:rsid w:val="088C22C3"/>
    <w:rsid w:val="08952ED0"/>
    <w:rsid w:val="09566D0E"/>
    <w:rsid w:val="095A5A23"/>
    <w:rsid w:val="09797CDA"/>
    <w:rsid w:val="09BE3D79"/>
    <w:rsid w:val="09C944D1"/>
    <w:rsid w:val="09F105B3"/>
    <w:rsid w:val="0A125155"/>
    <w:rsid w:val="0A2534CB"/>
    <w:rsid w:val="0A7B2144"/>
    <w:rsid w:val="0A967825"/>
    <w:rsid w:val="0AAD2736"/>
    <w:rsid w:val="0ACE2515"/>
    <w:rsid w:val="0AD52485"/>
    <w:rsid w:val="0B2713F4"/>
    <w:rsid w:val="0B7D0FA2"/>
    <w:rsid w:val="0BC74D7C"/>
    <w:rsid w:val="0BE00729"/>
    <w:rsid w:val="0C0F2013"/>
    <w:rsid w:val="0C3A4969"/>
    <w:rsid w:val="0C6078C5"/>
    <w:rsid w:val="0C975B85"/>
    <w:rsid w:val="0CFB34DC"/>
    <w:rsid w:val="0DE55177"/>
    <w:rsid w:val="0E0F4BFF"/>
    <w:rsid w:val="0E2272F2"/>
    <w:rsid w:val="0E3623AE"/>
    <w:rsid w:val="0E8D424E"/>
    <w:rsid w:val="0EF878B9"/>
    <w:rsid w:val="0F342DDA"/>
    <w:rsid w:val="0F844CC6"/>
    <w:rsid w:val="0F925C44"/>
    <w:rsid w:val="0FA278B1"/>
    <w:rsid w:val="0FD02B44"/>
    <w:rsid w:val="101301ED"/>
    <w:rsid w:val="101A1CD6"/>
    <w:rsid w:val="102C33BD"/>
    <w:rsid w:val="104D3620"/>
    <w:rsid w:val="10B57C61"/>
    <w:rsid w:val="10C22E52"/>
    <w:rsid w:val="1165456B"/>
    <w:rsid w:val="12440040"/>
    <w:rsid w:val="12864501"/>
    <w:rsid w:val="1391711A"/>
    <w:rsid w:val="13D75870"/>
    <w:rsid w:val="13FC04BE"/>
    <w:rsid w:val="14403707"/>
    <w:rsid w:val="14913081"/>
    <w:rsid w:val="14C33849"/>
    <w:rsid w:val="15417745"/>
    <w:rsid w:val="157D4764"/>
    <w:rsid w:val="15CA61FF"/>
    <w:rsid w:val="16325A71"/>
    <w:rsid w:val="16527739"/>
    <w:rsid w:val="165D40E2"/>
    <w:rsid w:val="17863AEE"/>
    <w:rsid w:val="17884874"/>
    <w:rsid w:val="17C4479D"/>
    <w:rsid w:val="18267A6B"/>
    <w:rsid w:val="184A0D05"/>
    <w:rsid w:val="188F7B75"/>
    <w:rsid w:val="193257F0"/>
    <w:rsid w:val="19545511"/>
    <w:rsid w:val="19C56D0B"/>
    <w:rsid w:val="19CA3817"/>
    <w:rsid w:val="1A3C7B40"/>
    <w:rsid w:val="1AE94220"/>
    <w:rsid w:val="1B1E6A3E"/>
    <w:rsid w:val="1B22477B"/>
    <w:rsid w:val="1B2C471D"/>
    <w:rsid w:val="1B2D71FF"/>
    <w:rsid w:val="1B3D6087"/>
    <w:rsid w:val="1B471848"/>
    <w:rsid w:val="1B830340"/>
    <w:rsid w:val="1B901690"/>
    <w:rsid w:val="1BA5360A"/>
    <w:rsid w:val="1BAB7066"/>
    <w:rsid w:val="1BC5612D"/>
    <w:rsid w:val="1BDE7995"/>
    <w:rsid w:val="1BE774AE"/>
    <w:rsid w:val="1C101223"/>
    <w:rsid w:val="1C1D26F5"/>
    <w:rsid w:val="1C4B29B0"/>
    <w:rsid w:val="1C58054B"/>
    <w:rsid w:val="1C9B76DD"/>
    <w:rsid w:val="1CE5325B"/>
    <w:rsid w:val="1D147C6D"/>
    <w:rsid w:val="1DD27E11"/>
    <w:rsid w:val="1E086688"/>
    <w:rsid w:val="1E0E3CEC"/>
    <w:rsid w:val="1E486179"/>
    <w:rsid w:val="1E5B1660"/>
    <w:rsid w:val="1E9B5CC3"/>
    <w:rsid w:val="1ED6294C"/>
    <w:rsid w:val="1EE83B5F"/>
    <w:rsid w:val="1F7D3336"/>
    <w:rsid w:val="1FE21B6F"/>
    <w:rsid w:val="203D7DD9"/>
    <w:rsid w:val="206814FD"/>
    <w:rsid w:val="2070136C"/>
    <w:rsid w:val="20A8787A"/>
    <w:rsid w:val="21300633"/>
    <w:rsid w:val="217A7DFC"/>
    <w:rsid w:val="219374D3"/>
    <w:rsid w:val="21DF7E38"/>
    <w:rsid w:val="21EE53F7"/>
    <w:rsid w:val="220248B8"/>
    <w:rsid w:val="22530928"/>
    <w:rsid w:val="22725380"/>
    <w:rsid w:val="22CF19EF"/>
    <w:rsid w:val="22FD3125"/>
    <w:rsid w:val="23114C00"/>
    <w:rsid w:val="233E3FBD"/>
    <w:rsid w:val="23695A6E"/>
    <w:rsid w:val="241C103C"/>
    <w:rsid w:val="246C1EED"/>
    <w:rsid w:val="24964711"/>
    <w:rsid w:val="24D859AE"/>
    <w:rsid w:val="251A3AA1"/>
    <w:rsid w:val="25676A7F"/>
    <w:rsid w:val="257A552F"/>
    <w:rsid w:val="25875C0C"/>
    <w:rsid w:val="259639DC"/>
    <w:rsid w:val="259D1595"/>
    <w:rsid w:val="26344307"/>
    <w:rsid w:val="2644262F"/>
    <w:rsid w:val="26472FCA"/>
    <w:rsid w:val="265D0C22"/>
    <w:rsid w:val="26633DB5"/>
    <w:rsid w:val="26822183"/>
    <w:rsid w:val="26AF3634"/>
    <w:rsid w:val="28A44C5D"/>
    <w:rsid w:val="28C415ED"/>
    <w:rsid w:val="28CA11E1"/>
    <w:rsid w:val="28E750BB"/>
    <w:rsid w:val="28F538AF"/>
    <w:rsid w:val="294560D8"/>
    <w:rsid w:val="29510F20"/>
    <w:rsid w:val="29B766C5"/>
    <w:rsid w:val="29BA61BE"/>
    <w:rsid w:val="2A5418B3"/>
    <w:rsid w:val="2AC26EA9"/>
    <w:rsid w:val="2B1761F6"/>
    <w:rsid w:val="2B7A2464"/>
    <w:rsid w:val="2B7D6E6F"/>
    <w:rsid w:val="2B8958C5"/>
    <w:rsid w:val="2B8F3E3B"/>
    <w:rsid w:val="2B9A7A98"/>
    <w:rsid w:val="2C262CBF"/>
    <w:rsid w:val="2CBC0E32"/>
    <w:rsid w:val="2CEA74B3"/>
    <w:rsid w:val="2CF11EC4"/>
    <w:rsid w:val="2D7F36F9"/>
    <w:rsid w:val="2D9177AD"/>
    <w:rsid w:val="2DD93A16"/>
    <w:rsid w:val="2DF95F0A"/>
    <w:rsid w:val="2E0543A4"/>
    <w:rsid w:val="2E3020A2"/>
    <w:rsid w:val="2E6F2B1D"/>
    <w:rsid w:val="2EAA3276"/>
    <w:rsid w:val="2EEA62D4"/>
    <w:rsid w:val="2F3B2ABF"/>
    <w:rsid w:val="2F630010"/>
    <w:rsid w:val="2F7E770E"/>
    <w:rsid w:val="2F964D07"/>
    <w:rsid w:val="2FB31A1E"/>
    <w:rsid w:val="2FE63450"/>
    <w:rsid w:val="2FFF34B3"/>
    <w:rsid w:val="30007B60"/>
    <w:rsid w:val="303A0FDD"/>
    <w:rsid w:val="30567F05"/>
    <w:rsid w:val="30F0665C"/>
    <w:rsid w:val="312F1C8F"/>
    <w:rsid w:val="318D6B1C"/>
    <w:rsid w:val="32194F4F"/>
    <w:rsid w:val="328077BD"/>
    <w:rsid w:val="32FB7FC6"/>
    <w:rsid w:val="33434345"/>
    <w:rsid w:val="33734E69"/>
    <w:rsid w:val="3379660E"/>
    <w:rsid w:val="33C13BA1"/>
    <w:rsid w:val="33E04F44"/>
    <w:rsid w:val="34070387"/>
    <w:rsid w:val="34266B36"/>
    <w:rsid w:val="34324FB5"/>
    <w:rsid w:val="347268F0"/>
    <w:rsid w:val="34981B09"/>
    <w:rsid w:val="34A85E87"/>
    <w:rsid w:val="34EA265F"/>
    <w:rsid w:val="350B3C59"/>
    <w:rsid w:val="352814C6"/>
    <w:rsid w:val="353E66CE"/>
    <w:rsid w:val="35452F91"/>
    <w:rsid w:val="3547502B"/>
    <w:rsid w:val="355F5BED"/>
    <w:rsid w:val="35BD6E44"/>
    <w:rsid w:val="35EA1101"/>
    <w:rsid w:val="35FA6290"/>
    <w:rsid w:val="360A402F"/>
    <w:rsid w:val="365E7A57"/>
    <w:rsid w:val="36B06745"/>
    <w:rsid w:val="36CD1BF2"/>
    <w:rsid w:val="371C3929"/>
    <w:rsid w:val="37256BF8"/>
    <w:rsid w:val="373527DC"/>
    <w:rsid w:val="376171EC"/>
    <w:rsid w:val="37AB4181"/>
    <w:rsid w:val="382C05AC"/>
    <w:rsid w:val="383D02E7"/>
    <w:rsid w:val="3843434E"/>
    <w:rsid w:val="3893184B"/>
    <w:rsid w:val="38982CB5"/>
    <w:rsid w:val="38CC5375"/>
    <w:rsid w:val="3902753B"/>
    <w:rsid w:val="39DB661D"/>
    <w:rsid w:val="3A8979B1"/>
    <w:rsid w:val="3A93589A"/>
    <w:rsid w:val="3ACE3D14"/>
    <w:rsid w:val="3AE548F9"/>
    <w:rsid w:val="3B0D03A0"/>
    <w:rsid w:val="3B613A3D"/>
    <w:rsid w:val="3B770B56"/>
    <w:rsid w:val="3BDC6DF8"/>
    <w:rsid w:val="3BF922D5"/>
    <w:rsid w:val="3BFC168C"/>
    <w:rsid w:val="3C050170"/>
    <w:rsid w:val="3C082150"/>
    <w:rsid w:val="3C2850BF"/>
    <w:rsid w:val="3C4E66F7"/>
    <w:rsid w:val="3C867AD0"/>
    <w:rsid w:val="3C8B5AFD"/>
    <w:rsid w:val="3CFB1BEA"/>
    <w:rsid w:val="3D154758"/>
    <w:rsid w:val="3D3D1F06"/>
    <w:rsid w:val="3D4D5A46"/>
    <w:rsid w:val="3D847AC3"/>
    <w:rsid w:val="3DDE4398"/>
    <w:rsid w:val="3DE752B1"/>
    <w:rsid w:val="3E3729BD"/>
    <w:rsid w:val="3E767573"/>
    <w:rsid w:val="3E9701EC"/>
    <w:rsid w:val="3F0F1D3C"/>
    <w:rsid w:val="3F1965FF"/>
    <w:rsid w:val="3F1D637E"/>
    <w:rsid w:val="3F307160"/>
    <w:rsid w:val="3F5814A2"/>
    <w:rsid w:val="3F8948FF"/>
    <w:rsid w:val="3FB751BB"/>
    <w:rsid w:val="40402031"/>
    <w:rsid w:val="407B46FC"/>
    <w:rsid w:val="411D27EB"/>
    <w:rsid w:val="411D3AB9"/>
    <w:rsid w:val="412E4291"/>
    <w:rsid w:val="41366633"/>
    <w:rsid w:val="41CB6867"/>
    <w:rsid w:val="421D6D3B"/>
    <w:rsid w:val="42407E2E"/>
    <w:rsid w:val="4255407F"/>
    <w:rsid w:val="42693D5F"/>
    <w:rsid w:val="43135775"/>
    <w:rsid w:val="432538D5"/>
    <w:rsid w:val="4331738D"/>
    <w:rsid w:val="4376676E"/>
    <w:rsid w:val="43A77B04"/>
    <w:rsid w:val="43B81F37"/>
    <w:rsid w:val="43F70E8B"/>
    <w:rsid w:val="44095F4B"/>
    <w:rsid w:val="444E4D90"/>
    <w:rsid w:val="44926756"/>
    <w:rsid w:val="449C6571"/>
    <w:rsid w:val="454F74A0"/>
    <w:rsid w:val="45580179"/>
    <w:rsid w:val="459D215D"/>
    <w:rsid w:val="45B15B6F"/>
    <w:rsid w:val="46242013"/>
    <w:rsid w:val="463B4A07"/>
    <w:rsid w:val="464546F7"/>
    <w:rsid w:val="468E70F5"/>
    <w:rsid w:val="4705673F"/>
    <w:rsid w:val="4724692B"/>
    <w:rsid w:val="473F6E0A"/>
    <w:rsid w:val="47E05096"/>
    <w:rsid w:val="48365EF7"/>
    <w:rsid w:val="484375F2"/>
    <w:rsid w:val="48642660"/>
    <w:rsid w:val="488C2585"/>
    <w:rsid w:val="48950D20"/>
    <w:rsid w:val="489B0A1F"/>
    <w:rsid w:val="48B25B5F"/>
    <w:rsid w:val="492F34E0"/>
    <w:rsid w:val="49E2417A"/>
    <w:rsid w:val="4A455B53"/>
    <w:rsid w:val="4A810A5B"/>
    <w:rsid w:val="4AE7160E"/>
    <w:rsid w:val="4B1F0DB8"/>
    <w:rsid w:val="4B532571"/>
    <w:rsid w:val="4C321C13"/>
    <w:rsid w:val="4C885237"/>
    <w:rsid w:val="4CAC63C9"/>
    <w:rsid w:val="4D251F41"/>
    <w:rsid w:val="4D262AA2"/>
    <w:rsid w:val="4D3E047A"/>
    <w:rsid w:val="4D714B56"/>
    <w:rsid w:val="4DC847CA"/>
    <w:rsid w:val="4E4D6F8C"/>
    <w:rsid w:val="4E82157E"/>
    <w:rsid w:val="4EBB1C1C"/>
    <w:rsid w:val="4EC8441C"/>
    <w:rsid w:val="4ED44B8A"/>
    <w:rsid w:val="4EDB205A"/>
    <w:rsid w:val="4F0C246E"/>
    <w:rsid w:val="4FBB6E61"/>
    <w:rsid w:val="50206532"/>
    <w:rsid w:val="502067E6"/>
    <w:rsid w:val="505E5B02"/>
    <w:rsid w:val="50BE21F0"/>
    <w:rsid w:val="50FE6697"/>
    <w:rsid w:val="5132193D"/>
    <w:rsid w:val="519F647D"/>
    <w:rsid w:val="51C2595A"/>
    <w:rsid w:val="51E377DD"/>
    <w:rsid w:val="521C57F0"/>
    <w:rsid w:val="523A50FB"/>
    <w:rsid w:val="52C10B65"/>
    <w:rsid w:val="52FE5EAD"/>
    <w:rsid w:val="53751EBA"/>
    <w:rsid w:val="53A876BE"/>
    <w:rsid w:val="54182D6F"/>
    <w:rsid w:val="54267AC9"/>
    <w:rsid w:val="54445B3E"/>
    <w:rsid w:val="54764F1E"/>
    <w:rsid w:val="54815866"/>
    <w:rsid w:val="548F5942"/>
    <w:rsid w:val="54987538"/>
    <w:rsid w:val="549B274B"/>
    <w:rsid w:val="551F42F9"/>
    <w:rsid w:val="55237482"/>
    <w:rsid w:val="5672038A"/>
    <w:rsid w:val="56752CC7"/>
    <w:rsid w:val="56C22E2C"/>
    <w:rsid w:val="56C72864"/>
    <w:rsid w:val="56E8475E"/>
    <w:rsid w:val="56F83F22"/>
    <w:rsid w:val="574007EE"/>
    <w:rsid w:val="574C7ED4"/>
    <w:rsid w:val="57F37F21"/>
    <w:rsid w:val="58C11FA4"/>
    <w:rsid w:val="58D13065"/>
    <w:rsid w:val="58E60F2D"/>
    <w:rsid w:val="58F472F4"/>
    <w:rsid w:val="58F63FF6"/>
    <w:rsid w:val="591B2206"/>
    <w:rsid w:val="59215CFA"/>
    <w:rsid w:val="59841EB4"/>
    <w:rsid w:val="5A167AEA"/>
    <w:rsid w:val="5A9D7A40"/>
    <w:rsid w:val="5B156D38"/>
    <w:rsid w:val="5B1F2E95"/>
    <w:rsid w:val="5B4A69C9"/>
    <w:rsid w:val="5B5C28DA"/>
    <w:rsid w:val="5BA91532"/>
    <w:rsid w:val="5BF00A67"/>
    <w:rsid w:val="5C4E3F2F"/>
    <w:rsid w:val="5C725FBF"/>
    <w:rsid w:val="5CE520CE"/>
    <w:rsid w:val="5CEB7064"/>
    <w:rsid w:val="5CEC27DC"/>
    <w:rsid w:val="5DB73809"/>
    <w:rsid w:val="5DC42A10"/>
    <w:rsid w:val="5DC85105"/>
    <w:rsid w:val="5E00423D"/>
    <w:rsid w:val="5E23124A"/>
    <w:rsid w:val="5E3469A6"/>
    <w:rsid w:val="5E614C5C"/>
    <w:rsid w:val="5EE532A4"/>
    <w:rsid w:val="5F0F0FBD"/>
    <w:rsid w:val="5F55504E"/>
    <w:rsid w:val="5F5E2CAF"/>
    <w:rsid w:val="60B078BF"/>
    <w:rsid w:val="610D1C2D"/>
    <w:rsid w:val="61500F3A"/>
    <w:rsid w:val="620D0D56"/>
    <w:rsid w:val="622545FB"/>
    <w:rsid w:val="62C54A40"/>
    <w:rsid w:val="63521101"/>
    <w:rsid w:val="639619E2"/>
    <w:rsid w:val="63E44232"/>
    <w:rsid w:val="64872ED1"/>
    <w:rsid w:val="648E1591"/>
    <w:rsid w:val="64EE2BA4"/>
    <w:rsid w:val="652B5B2A"/>
    <w:rsid w:val="654D41FC"/>
    <w:rsid w:val="656A4335"/>
    <w:rsid w:val="657764EA"/>
    <w:rsid w:val="6588383E"/>
    <w:rsid w:val="65A65B15"/>
    <w:rsid w:val="66050144"/>
    <w:rsid w:val="66255CF9"/>
    <w:rsid w:val="666F6694"/>
    <w:rsid w:val="66A07E85"/>
    <w:rsid w:val="66E2210D"/>
    <w:rsid w:val="680344FE"/>
    <w:rsid w:val="693172D2"/>
    <w:rsid w:val="69924C6A"/>
    <w:rsid w:val="69A10495"/>
    <w:rsid w:val="69CB2E9E"/>
    <w:rsid w:val="6A95615D"/>
    <w:rsid w:val="6A9C0F24"/>
    <w:rsid w:val="6ABC6A55"/>
    <w:rsid w:val="6ACB6DE6"/>
    <w:rsid w:val="6AFA4BE4"/>
    <w:rsid w:val="6B013B8B"/>
    <w:rsid w:val="6B0D24BE"/>
    <w:rsid w:val="6B5253E6"/>
    <w:rsid w:val="6B5D0173"/>
    <w:rsid w:val="6B626A8F"/>
    <w:rsid w:val="6B70193E"/>
    <w:rsid w:val="6BC53E67"/>
    <w:rsid w:val="6C05437C"/>
    <w:rsid w:val="6C5A7757"/>
    <w:rsid w:val="6C935AB3"/>
    <w:rsid w:val="6CC0163E"/>
    <w:rsid w:val="6D2A0509"/>
    <w:rsid w:val="6D5647B1"/>
    <w:rsid w:val="6D5676EC"/>
    <w:rsid w:val="6D623B43"/>
    <w:rsid w:val="6D742C32"/>
    <w:rsid w:val="6DC6184D"/>
    <w:rsid w:val="6E3C69F9"/>
    <w:rsid w:val="6EAE71EC"/>
    <w:rsid w:val="6ED968FA"/>
    <w:rsid w:val="6EDF53C5"/>
    <w:rsid w:val="6EF31965"/>
    <w:rsid w:val="6F0A3B09"/>
    <w:rsid w:val="6FA239B5"/>
    <w:rsid w:val="6FA8618F"/>
    <w:rsid w:val="6FCA6D85"/>
    <w:rsid w:val="6FFF2E8A"/>
    <w:rsid w:val="716C6DEE"/>
    <w:rsid w:val="7184039E"/>
    <w:rsid w:val="718A260A"/>
    <w:rsid w:val="71E421CB"/>
    <w:rsid w:val="728907E7"/>
    <w:rsid w:val="72933C5C"/>
    <w:rsid w:val="72B21E37"/>
    <w:rsid w:val="7318230B"/>
    <w:rsid w:val="733712C8"/>
    <w:rsid w:val="7373784B"/>
    <w:rsid w:val="73844D16"/>
    <w:rsid w:val="73A8515A"/>
    <w:rsid w:val="73EB0E3A"/>
    <w:rsid w:val="740F26D5"/>
    <w:rsid w:val="747A2C27"/>
    <w:rsid w:val="74E668C1"/>
    <w:rsid w:val="750A68ED"/>
    <w:rsid w:val="751355EF"/>
    <w:rsid w:val="75A02317"/>
    <w:rsid w:val="75AD6A4E"/>
    <w:rsid w:val="75B17EE2"/>
    <w:rsid w:val="75EA669A"/>
    <w:rsid w:val="76391AD4"/>
    <w:rsid w:val="7646766A"/>
    <w:rsid w:val="77914148"/>
    <w:rsid w:val="781D3416"/>
    <w:rsid w:val="784C39CB"/>
    <w:rsid w:val="79053623"/>
    <w:rsid w:val="794C5D82"/>
    <w:rsid w:val="79617303"/>
    <w:rsid w:val="79B23711"/>
    <w:rsid w:val="79E14F2E"/>
    <w:rsid w:val="7A0D739E"/>
    <w:rsid w:val="7ACA79E7"/>
    <w:rsid w:val="7AE228B3"/>
    <w:rsid w:val="7B085521"/>
    <w:rsid w:val="7B2B24D0"/>
    <w:rsid w:val="7B6C7DC4"/>
    <w:rsid w:val="7B7A08F2"/>
    <w:rsid w:val="7BCB0BFB"/>
    <w:rsid w:val="7BE8031C"/>
    <w:rsid w:val="7CB7260D"/>
    <w:rsid w:val="7CD00AA0"/>
    <w:rsid w:val="7D97493C"/>
    <w:rsid w:val="7DBB4AEE"/>
    <w:rsid w:val="7DE7687B"/>
    <w:rsid w:val="7DF30308"/>
    <w:rsid w:val="7E20348A"/>
    <w:rsid w:val="7E472C52"/>
    <w:rsid w:val="7ECA17BE"/>
    <w:rsid w:val="7F3644DC"/>
    <w:rsid w:val="7F415606"/>
    <w:rsid w:val="7F53165F"/>
    <w:rsid w:val="7F584301"/>
    <w:rsid w:val="7F5852CF"/>
    <w:rsid w:val="7F743A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特发</cp:lastModifiedBy>
  <cp:lastPrinted>2025-12-02T09:20:00Z</cp:lastPrinted>
  <dcterms:modified xsi:type="dcterms:W3CDTF">2026-07-27T07:23:52Z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